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Wechselkleidung f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ü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r Atemschutzger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ä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tetr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ä</w:t>
      </w:r>
      <w:r>
        <w:rPr>
          <w:rFonts w:ascii="Arial" w:hAnsi="Arial"/>
          <w:b w:val="1"/>
          <w:bCs w:val="1"/>
          <w:sz w:val="24"/>
          <w:szCs w:val="24"/>
          <w:rtl w:val="0"/>
          <w:lang w:val="da-DK"/>
        </w:rPr>
        <w:t xml:space="preserve">ger 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gespendet</w:t>
      </w:r>
    </w:p>
    <w:p>
      <w:pPr>
        <w:pStyle w:val="Text"/>
        <w:rPr>
          <w:rFonts w:ascii="Arial" w:cs="Arial" w:hAnsi="Arial" w:eastAsia="Arial"/>
          <w:sz w:val="24"/>
          <w:szCs w:val="24"/>
          <w:shd w:val="clear" w:color="auto" w:fill="ffffff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Niederkirchen</w:t>
      </w:r>
      <w:r>
        <w:rPr>
          <w:rFonts w:ascii="Arial" w:hAnsi="Arial"/>
          <w:sz w:val="24"/>
          <w:szCs w:val="24"/>
          <w:rtl w:val="0"/>
          <w:lang w:val="de-DE"/>
        </w:rPr>
        <w:t xml:space="preserve"> -</w:t>
      </w:r>
      <w:r>
        <w:rPr>
          <w:rFonts w:ascii="Arial" w:hAnsi="Arial"/>
          <w:sz w:val="24"/>
          <w:szCs w:val="24"/>
          <w:rtl w:val="0"/>
        </w:rPr>
        <w:t xml:space="preserve"> </w:t>
      </w:r>
      <w:r>
        <w:rPr>
          <w:rFonts w:ascii="Arial" w:hAnsi="Arial"/>
          <w:sz w:val="24"/>
          <w:szCs w:val="24"/>
          <w:rtl w:val="0"/>
          <w:lang w:val="de-DE"/>
        </w:rPr>
        <w:t>Das ortsans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ssige Unternehmen Krankenfahrten Dirk Krennrich spendete der Feuerwehr Niederkirchen Wechselkleidung, die 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die Atemschutzger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tetr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ger vorgesehen sind.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Beispielsweise nach einem Innenangriff bei einem Wohnhausbrand ist die Einsatzkleidung mit zahlreichen Schadstoffen kontaminiert. Um eine 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bertragung auf den Feuerwehrangeh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rigen zu vermeiden, zieht er die saubere Wechselkleidung an. Dadurch soll auch eine Krebserkrankung, ausgel</w:t>
      </w:r>
      <w:r>
        <w:rPr>
          <w:rFonts w:ascii="Arial" w:hAnsi="Arial" w:hint="default"/>
          <w:sz w:val="24"/>
          <w:szCs w:val="24"/>
          <w:rtl w:val="0"/>
          <w:lang w:val="de-D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st durch die im Brand enthaltenen Schadstoffe, verhindert werden. Noch vor Ort wird die verschmutzte Einsatzkleidung in Plastiks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cken verpackt und anschlie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end in speziellen Waschmaschinen gereinigt.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Die Feuerwehr Niederkirchen dankt dem Unternehmen </w:t>
      </w:r>
      <w:r>
        <w:rPr>
          <w:rFonts w:ascii="Arial" w:hAnsi="Arial"/>
          <w:sz w:val="24"/>
          <w:szCs w:val="24"/>
          <w:rtl w:val="0"/>
          <w:lang w:val="de-DE"/>
        </w:rPr>
        <w:t>Krankenfahrten Dirk Krennrich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die</w:t>
      </w:r>
      <w:r>
        <w:rPr>
          <w:rFonts w:ascii="Arial" w:hAnsi="Arial"/>
          <w:sz w:val="24"/>
          <w:szCs w:val="24"/>
          <w:rtl w:val="0"/>
          <w:lang w:val="de-DE"/>
        </w:rPr>
        <w:t xml:space="preserve"> Sachspende</w:t>
      </w:r>
      <w:r>
        <w:rPr>
          <w:rFonts w:ascii="Arial" w:hAnsi="Arial"/>
          <w:sz w:val="24"/>
          <w:szCs w:val="24"/>
          <w:rtl w:val="0"/>
        </w:rPr>
        <w:t>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BUZ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</w:pP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bergabe der Wechselkleidung an die Feuerwehr Niederkirchen. In der Mitte Firmeninhaber Dirk Krennrich.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tabs>
        <w:tab w:val="center" w:pos="4819"/>
        <w:tab w:val="right" w:pos="9638"/>
        <w:tab w:val="clear" w:pos="9020"/>
      </w:tabs>
      <w:jc w:val="left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