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Stra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ensperrung w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hrend Veranstaltung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/>
          <w:sz w:val="24"/>
          <w:szCs w:val="24"/>
          <w:rtl w:val="0"/>
          <w:lang w:val="de-DE"/>
        </w:rPr>
        <w:t xml:space="preserve">- Am Sonntag, </w:t>
      </w:r>
      <w:r>
        <w:rPr>
          <w:rFonts w:ascii="Arial" w:hAnsi="Arial"/>
          <w:sz w:val="24"/>
          <w:szCs w:val="24"/>
          <w:rtl w:val="0"/>
          <w:lang w:val="de-DE"/>
        </w:rPr>
        <w:t>8</w:t>
      </w:r>
      <w:r>
        <w:rPr>
          <w:rFonts w:ascii="Arial" w:hAnsi="Arial"/>
          <w:sz w:val="24"/>
          <w:szCs w:val="24"/>
          <w:rtl w:val="0"/>
          <w:lang w:val="de-DE"/>
        </w:rPr>
        <w:t>. September, wird wegen einer Veranstaltung die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teilweise gesperrt sein. Zwischen 7 Uhr und 19 Uhr wird der Abschnitt zwischen den Tankstellen Thines und Weber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den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ffentlichen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enverkehr nicht befahrbar sein.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Eine Umleitung wird eingerichtet und ausgeschildert. Von Otterbach kommend wird der Verkehr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den Kapellenweg, Otter- und Bachstra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zur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auf die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gef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hrt. Der Verkehr in Richtung Otterbach wird ab dem Kreisel Haupt- und Bachstra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 in umgekehrter Reihenfolge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gleichen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 umgeleitet.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Sperrung wird so eingerichtet, dass beide Tankstellen ohne gr</w:t>
      </w:r>
      <w:r>
        <w:rPr>
          <w:rFonts w:ascii="Arial" w:hAnsi="Arial" w:hint="default"/>
          <w:sz w:val="24"/>
          <w:szCs w:val="24"/>
          <w:rtl w:val="0"/>
          <w:lang w:val="de-DE"/>
        </w:rPr>
        <w:t>öß</w:t>
      </w:r>
      <w:r>
        <w:rPr>
          <w:rFonts w:ascii="Arial" w:hAnsi="Arial"/>
          <w:sz w:val="24"/>
          <w:szCs w:val="24"/>
          <w:rtl w:val="0"/>
          <w:lang w:val="de-DE"/>
        </w:rPr>
        <w:t>ere Einschr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nkungen angefahren werden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In dem Bereich liegen drei Bushaltestellen, die 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hrend der Veranstaltung nicht bedient werden. Die Benutzer des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ffentlichen Personennahverkehrs sollten daher auf angrenzende Haltestelle ausweichen.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</w:pPr>
      <w:r>
        <w:rPr>
          <w:rFonts w:ascii="Arial" w:hAnsi="Arial"/>
          <w:sz w:val="24"/>
          <w:szCs w:val="24"/>
          <w:rtl w:val="0"/>
          <w:lang w:val="de-DE"/>
        </w:rPr>
        <w:t>Bei der Veranstaltung handelt es sich um den Tag der offenen 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r, den die Feuerwehr Otterberg durchf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hren wird.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