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</w:rPr>
        <w:t>N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ä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chtlicher Pkw-Brand auf der Kreisstra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ß</w:t>
      </w:r>
      <w:r>
        <w:rPr>
          <w:rFonts w:ascii="Arial" w:hAnsi="Arial"/>
          <w:b w:val="1"/>
          <w:bCs w:val="1"/>
          <w:sz w:val="24"/>
          <w:szCs w:val="24"/>
          <w:rtl w:val="0"/>
        </w:rPr>
        <w:t>e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Niederkirchen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Kurz vor Mitternacht am Samstag, 28. September, wurde die Feuerwehr zu einem Pkw-Brand auf der Kreisstra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 (K32) zwischen Niederkirchen-Heimkirchen und Kreuzhof alarmiert. Der betroffene Wagen stand bei Eintreffen der 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 bereits in Vollbrand. Alle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nf Insassen konnten sich unverletzt aus dem Fahrzeug retten.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Der mit Atemschutz ausger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stete Angriffstrupp l</w:t>
      </w:r>
      <w:r>
        <w:rPr>
          <w:rFonts w:ascii="Arial" w:hAnsi="Arial" w:hint="default"/>
          <w:sz w:val="24"/>
          <w:szCs w:val="24"/>
          <w:rtl w:val="0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schte den brennenden Pkw. </w:t>
      </w:r>
      <w:r>
        <w:rPr>
          <w:rFonts w:ascii="Arial" w:hAnsi="Arial"/>
          <w:sz w:val="24"/>
          <w:szCs w:val="24"/>
          <w:rtl w:val="0"/>
          <w:lang w:val="de-DE"/>
        </w:rPr>
        <w:t>D</w:t>
      </w:r>
      <w:r>
        <w:rPr>
          <w:rFonts w:ascii="Arial" w:hAnsi="Arial"/>
          <w:sz w:val="24"/>
          <w:szCs w:val="24"/>
          <w:rtl w:val="0"/>
          <w:lang w:val="de-DE"/>
        </w:rPr>
        <w:t xml:space="preserve">as Fahrzeug </w:t>
      </w:r>
      <w:r>
        <w:rPr>
          <w:rFonts w:ascii="Arial" w:hAnsi="Arial"/>
          <w:sz w:val="24"/>
          <w:szCs w:val="24"/>
          <w:rtl w:val="0"/>
          <w:lang w:val="de-DE"/>
        </w:rPr>
        <w:t xml:space="preserve">brannte </w:t>
      </w:r>
      <w:r>
        <w:rPr>
          <w:rFonts w:ascii="Arial" w:hAnsi="Arial"/>
          <w:sz w:val="24"/>
          <w:szCs w:val="24"/>
          <w:rtl w:val="0"/>
          <w:lang w:val="de-DE"/>
        </w:rPr>
        <w:t>vollst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ndig aus</w:t>
      </w:r>
      <w:r>
        <w:rPr>
          <w:rFonts w:ascii="Arial" w:hAnsi="Arial"/>
          <w:sz w:val="24"/>
          <w:szCs w:val="24"/>
          <w:rtl w:val="0"/>
          <w:lang w:val="de-DE"/>
        </w:rPr>
        <w:t>.</w:t>
      </w:r>
      <w:r>
        <w:rPr>
          <w:rFonts w:ascii="Arial" w:hAnsi="Arial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E</w:t>
      </w:r>
      <w:r>
        <w:rPr>
          <w:rFonts w:ascii="Arial" w:hAnsi="Arial"/>
          <w:sz w:val="24"/>
          <w:szCs w:val="24"/>
          <w:rtl w:val="0"/>
          <w:lang w:val="de-DE"/>
        </w:rPr>
        <w:t xml:space="preserve">s blieb nur das ausgebrannte Gerippe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brig. Durch die starke Hitzeentwicklung wurde die Teerdecke der Fahrbahn besch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sv-SE"/>
        </w:rPr>
        <w:t>digt.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</w:t>
      </w:r>
      <w:r>
        <w:rPr>
          <w:rFonts w:ascii="Arial" w:hAnsi="Arial"/>
          <w:sz w:val="24"/>
          <w:szCs w:val="24"/>
          <w:rtl w:val="0"/>
          <w:lang w:val="de-DE"/>
        </w:rPr>
        <w:t xml:space="preserve">er Einsatz </w:t>
      </w:r>
      <w:r>
        <w:rPr>
          <w:rFonts w:ascii="Arial" w:hAnsi="Arial"/>
          <w:sz w:val="24"/>
          <w:szCs w:val="24"/>
          <w:rtl w:val="0"/>
          <w:lang w:val="de-DE"/>
        </w:rPr>
        <w:t xml:space="preserve">dauerte </w:t>
      </w:r>
      <w:r>
        <w:rPr>
          <w:rFonts w:ascii="Arial" w:hAnsi="Arial"/>
          <w:sz w:val="24"/>
          <w:szCs w:val="24"/>
          <w:rtl w:val="0"/>
          <w:lang w:val="de-DE"/>
        </w:rPr>
        <w:t>insgesamt drei Stunden. Es waren 15 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 der Feuerwehr der Verbandsgemeinde Otterbach-Otterberg mit vier Fahrzeugen vor Ort. Auch die Polizei und die 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enmeisterei waren im Einsatz.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>W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der L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scharbeiten.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tabs>
        <w:tab w:val="center" w:pos="4819"/>
        <w:tab w:val="right" w:pos="9638"/>
        <w:tab w:val="clear" w:pos="9020"/>
      </w:tabs>
      <w:jc w:val="left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