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BDF" w:rsidRPr="00F04BDF" w:rsidRDefault="00F04BDF" w:rsidP="00F04BDF">
      <w:pPr>
        <w:pStyle w:val="KeinLeerraum"/>
        <w:rPr>
          <w:rFonts w:ascii="Arial" w:hAnsi="Arial" w:cs="Arial"/>
          <w:b/>
          <w:sz w:val="24"/>
          <w:szCs w:val="24"/>
          <w:lang w:eastAsia="de-DE"/>
        </w:rPr>
      </w:pPr>
      <w:r w:rsidRPr="00F04BDF">
        <w:rPr>
          <w:rFonts w:ascii="Arial" w:hAnsi="Arial" w:cs="Arial"/>
          <w:b/>
          <w:sz w:val="24"/>
          <w:szCs w:val="24"/>
          <w:lang w:eastAsia="de-DE"/>
        </w:rPr>
        <w:t>Traktorbrand bei Niederkirchen</w:t>
      </w:r>
    </w:p>
    <w:p w:rsidR="00F04BDF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:rsidR="00F04BDF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 w:rsidRPr="00F04BDF">
        <w:rPr>
          <w:rFonts w:ascii="Arial" w:hAnsi="Arial" w:cs="Arial"/>
          <w:sz w:val="24"/>
          <w:szCs w:val="24"/>
          <w:lang w:eastAsia="de-DE"/>
        </w:rPr>
        <w:t>Niederkirchen – Am Dienstagnachmittag, 4. März, wurde die Feuerwehr zu einem Traktorbrand auf der Kreisstraße 32 (K32) zwischen Niederkirchen-Heimkirchen und Kreuzhof alarmiert. Das Fahrzeug stand in einer Böschung und brannte in voller Ausdehnung. Zwei Trupps unter Atemschutz löschten den Brand, während die Wasserversorgung durch zwei Tanklöschfahrzeuge sichergestellt wurde.</w:t>
      </w:r>
    </w:p>
    <w:p w:rsidR="00F04BDF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:rsidR="00F04BDF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 w:rsidRPr="00F04BDF">
        <w:rPr>
          <w:rFonts w:ascii="Arial" w:hAnsi="Arial" w:cs="Arial"/>
          <w:sz w:val="24"/>
          <w:szCs w:val="24"/>
          <w:lang w:eastAsia="de-DE"/>
        </w:rPr>
        <w:t>Bei Brandausbruch befand sich der Traktor noch auf der Fahrbahn, rollte jedoch anschließend die Böschung hinab. Vermutlich durch die Wärmestrahlung geriet auch ein Hang auf der gegenüberliegenden Straßenseite in Brand.</w:t>
      </w:r>
    </w:p>
    <w:p w:rsidR="00F04BDF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:rsidR="00F04BDF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 w:rsidRPr="00F04BDF">
        <w:rPr>
          <w:rFonts w:ascii="Arial" w:hAnsi="Arial" w:cs="Arial"/>
          <w:sz w:val="24"/>
          <w:szCs w:val="24"/>
          <w:lang w:eastAsia="de-DE"/>
        </w:rPr>
        <w:t>Um eine Umweltgefährdung zu vermeiden, setzten die Einsatzkräfte vorsorglich zwei Ölsperren im angrenzenden Bornbach, um möglicherweise auslaufende Betriebsstoffe aufzufangen.</w:t>
      </w:r>
    </w:p>
    <w:p w:rsidR="00F04BDF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:rsidR="00F04BDF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 w:rsidRPr="00F04BDF">
        <w:rPr>
          <w:rFonts w:ascii="Arial" w:hAnsi="Arial" w:cs="Arial"/>
          <w:sz w:val="24"/>
          <w:szCs w:val="24"/>
          <w:lang w:eastAsia="de-DE"/>
        </w:rPr>
        <w:t xml:space="preserve">Die K32 war während der Löscharbeiten voll gesperrt. Der </w:t>
      </w:r>
      <w:r w:rsidR="004C3375">
        <w:rPr>
          <w:rFonts w:ascii="Arial" w:hAnsi="Arial" w:cs="Arial"/>
          <w:sz w:val="24"/>
          <w:szCs w:val="24"/>
          <w:lang w:eastAsia="de-DE"/>
        </w:rPr>
        <w:t>Rettungsdienst versorgte den Fahrer</w:t>
      </w:r>
      <w:r w:rsidRPr="00F04BDF">
        <w:rPr>
          <w:rFonts w:ascii="Arial" w:hAnsi="Arial" w:cs="Arial"/>
          <w:sz w:val="24"/>
          <w:szCs w:val="24"/>
          <w:lang w:eastAsia="de-DE"/>
        </w:rPr>
        <w:t>. Neben der Feuerwehr waren auch Polizei</w:t>
      </w:r>
      <w:r w:rsidR="004C3375">
        <w:rPr>
          <w:rFonts w:ascii="Arial" w:hAnsi="Arial" w:cs="Arial"/>
          <w:sz w:val="24"/>
          <w:szCs w:val="24"/>
          <w:lang w:eastAsia="de-DE"/>
        </w:rPr>
        <w:t>,</w:t>
      </w:r>
      <w:r w:rsidRPr="00F04BDF">
        <w:rPr>
          <w:rFonts w:ascii="Arial" w:hAnsi="Arial" w:cs="Arial"/>
          <w:sz w:val="24"/>
          <w:szCs w:val="24"/>
          <w:lang w:eastAsia="de-DE"/>
        </w:rPr>
        <w:t xml:space="preserve"> Straßenmeisterei </w:t>
      </w:r>
      <w:r w:rsidR="004C3375">
        <w:rPr>
          <w:rFonts w:ascii="Arial" w:hAnsi="Arial" w:cs="Arial"/>
          <w:sz w:val="24"/>
          <w:szCs w:val="24"/>
          <w:lang w:eastAsia="de-DE"/>
        </w:rPr>
        <w:t>und eine Vertreterin des Umweltamtes</w:t>
      </w:r>
      <w:bookmarkStart w:id="0" w:name="_GoBack"/>
      <w:bookmarkEnd w:id="0"/>
      <w:r w:rsidR="004C3375">
        <w:rPr>
          <w:rFonts w:ascii="Arial" w:hAnsi="Arial" w:cs="Arial"/>
          <w:sz w:val="24"/>
          <w:szCs w:val="24"/>
          <w:lang w:eastAsia="de-DE"/>
        </w:rPr>
        <w:t xml:space="preserve"> (Kreisverwaltung) </w:t>
      </w:r>
      <w:r w:rsidRPr="00F04BDF">
        <w:rPr>
          <w:rFonts w:ascii="Arial" w:hAnsi="Arial" w:cs="Arial"/>
          <w:sz w:val="24"/>
          <w:szCs w:val="24"/>
          <w:lang w:eastAsia="de-DE"/>
        </w:rPr>
        <w:t>im Einsatz.</w:t>
      </w:r>
    </w:p>
    <w:p w:rsidR="00F04BDF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:rsidR="00F04BDF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 w:rsidRPr="00F04BDF">
        <w:rPr>
          <w:rFonts w:ascii="Arial" w:hAnsi="Arial" w:cs="Arial"/>
          <w:sz w:val="24"/>
          <w:szCs w:val="24"/>
          <w:lang w:eastAsia="de-DE"/>
        </w:rPr>
        <w:t>Die Feuerwehr der Verbandsgemeinde Otterbach-Otterberg war mit 26 Einsatzkräften und sechs Fahrzeugen vor Ort.</w:t>
      </w:r>
    </w:p>
    <w:p w:rsid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:rsidR="00F04BDF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:rsidR="00F04BDF" w:rsidRPr="00F04BDF" w:rsidRDefault="00F04BDF" w:rsidP="00F04BDF">
      <w:pPr>
        <w:pStyle w:val="KeinLeerraum"/>
        <w:rPr>
          <w:rFonts w:ascii="Arial" w:hAnsi="Arial" w:cs="Arial"/>
          <w:b/>
          <w:sz w:val="24"/>
          <w:szCs w:val="24"/>
          <w:lang w:eastAsia="de-DE"/>
        </w:rPr>
      </w:pPr>
      <w:r w:rsidRPr="00F04BDF">
        <w:rPr>
          <w:rFonts w:ascii="Arial" w:hAnsi="Arial" w:cs="Arial"/>
          <w:b/>
          <w:sz w:val="24"/>
          <w:szCs w:val="24"/>
          <w:lang w:eastAsia="de-DE"/>
        </w:rPr>
        <w:t>BUZ (alle drei Bilder):</w:t>
      </w:r>
    </w:p>
    <w:p w:rsid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</w:p>
    <w:p w:rsidR="00EA3773" w:rsidRPr="00F04BDF" w:rsidRDefault="00F04BDF" w:rsidP="00F04BDF">
      <w:pPr>
        <w:pStyle w:val="KeinLeerraum"/>
        <w:rPr>
          <w:rFonts w:ascii="Arial" w:hAnsi="Arial" w:cs="Arial"/>
          <w:sz w:val="24"/>
          <w:szCs w:val="24"/>
          <w:lang w:eastAsia="de-DE"/>
        </w:rPr>
      </w:pPr>
      <w:r w:rsidRPr="00F04BDF">
        <w:rPr>
          <w:rFonts w:ascii="Arial" w:hAnsi="Arial" w:cs="Arial"/>
          <w:sz w:val="24"/>
          <w:szCs w:val="24"/>
          <w:lang w:eastAsia="de-DE"/>
        </w:rPr>
        <w:t>Während der Löscharbeiten.</w:t>
      </w:r>
    </w:p>
    <w:sectPr w:rsidR="00EA3773" w:rsidRPr="00F04B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6C"/>
    <w:rsid w:val="004C3375"/>
    <w:rsid w:val="00664AAF"/>
    <w:rsid w:val="007A2D6C"/>
    <w:rsid w:val="0087653E"/>
    <w:rsid w:val="00EA3773"/>
    <w:rsid w:val="00F04BDF"/>
    <w:rsid w:val="00F4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D35F"/>
  <w15:chartTrackingRefBased/>
  <w15:docId w15:val="{93F2C8F4-AF57-4A8A-82B6-AB904963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F4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664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1030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Laier Harald</dc:creator>
  <cp:keywords/>
  <dc:description/>
  <cp:lastModifiedBy>Laier Harald</cp:lastModifiedBy>
  <cp:revision>6</cp:revision>
  <dcterms:created xsi:type="dcterms:W3CDTF">2025-03-04T14:23:00Z</dcterms:created>
  <dcterms:modified xsi:type="dcterms:W3CDTF">2025-03-04T15:00:00Z</dcterms:modified>
</cp:coreProperties>
</file>