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Taktikschulung f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r Atemschutzger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ä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tetr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ä</w:t>
      </w:r>
      <w:r>
        <w:rPr>
          <w:rFonts w:ascii="Arial" w:hAnsi="Arial"/>
          <w:b w:val="1"/>
          <w:bCs w:val="1"/>
          <w:sz w:val="24"/>
          <w:szCs w:val="24"/>
          <w:rtl w:val="0"/>
        </w:rPr>
        <w:t>ger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a-DK"/>
        </w:rPr>
        <w:t xml:space="preserve">Otterberg </w:t>
      </w:r>
      <w:r>
        <w:rPr>
          <w:rFonts w:ascii="Arial" w:hAnsi="Arial" w:hint="default"/>
          <w:sz w:val="24"/>
          <w:szCs w:val="24"/>
          <w:rtl w:val="0"/>
        </w:rPr>
        <w:t xml:space="preserve">– </w:t>
      </w:r>
      <w:r>
        <w:rPr>
          <w:rFonts w:ascii="Arial" w:hAnsi="Arial"/>
          <w:sz w:val="24"/>
          <w:szCs w:val="24"/>
          <w:rtl w:val="0"/>
          <w:lang w:val="de-DE"/>
        </w:rPr>
        <w:t xml:space="preserve">Im Rahmen </w:t>
      </w:r>
      <w:r>
        <w:rPr>
          <w:rFonts w:ascii="Arial" w:hAnsi="Arial"/>
          <w:sz w:val="24"/>
          <w:szCs w:val="24"/>
          <w:rtl w:val="0"/>
          <w:lang w:val="de-DE"/>
        </w:rPr>
        <w:t xml:space="preserve">einer </w:t>
      </w:r>
      <w:r>
        <w:rPr>
          <w:rFonts w:ascii="Arial" w:hAnsi="Arial"/>
          <w:sz w:val="24"/>
          <w:szCs w:val="24"/>
          <w:rtl w:val="0"/>
          <w:lang w:val="de-DE"/>
        </w:rPr>
        <w:t>Fortbildungsma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nahme absolvierten 54 Atemschutzger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tetr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ger aus de</w:t>
      </w:r>
      <w:r>
        <w:rPr>
          <w:rFonts w:ascii="Arial" w:hAnsi="Arial"/>
          <w:sz w:val="24"/>
          <w:szCs w:val="24"/>
          <w:rtl w:val="0"/>
          <w:lang w:val="de-DE"/>
        </w:rPr>
        <w:t>n</w:t>
      </w:r>
      <w:r>
        <w:rPr>
          <w:rFonts w:ascii="Arial" w:hAnsi="Arial"/>
          <w:sz w:val="24"/>
          <w:szCs w:val="24"/>
          <w:rtl w:val="0"/>
          <w:lang w:val="de-DE"/>
        </w:rPr>
        <w:t xml:space="preserve"> Verbandsgemeinde</w:t>
      </w:r>
      <w:r>
        <w:rPr>
          <w:rFonts w:ascii="Arial" w:hAnsi="Arial"/>
          <w:sz w:val="24"/>
          <w:szCs w:val="24"/>
          <w:rtl w:val="0"/>
          <w:lang w:val="de-DE"/>
        </w:rPr>
        <w:t>n</w:t>
      </w:r>
      <w:r>
        <w:rPr>
          <w:rFonts w:ascii="Arial" w:hAnsi="Arial"/>
          <w:sz w:val="24"/>
          <w:szCs w:val="24"/>
          <w:rtl w:val="0"/>
          <w:lang w:val="de-DE"/>
        </w:rPr>
        <w:t xml:space="preserve"> Enkenbach-Alsenborn </w:t>
      </w:r>
      <w:r>
        <w:rPr>
          <w:rFonts w:ascii="Arial" w:hAnsi="Arial"/>
          <w:sz w:val="24"/>
          <w:szCs w:val="24"/>
          <w:rtl w:val="0"/>
          <w:lang w:val="de-DE"/>
        </w:rPr>
        <w:t>und</w:t>
      </w:r>
      <w:r>
        <w:rPr>
          <w:rFonts w:ascii="Arial" w:hAnsi="Arial"/>
          <w:sz w:val="24"/>
          <w:szCs w:val="24"/>
          <w:rtl w:val="0"/>
          <w:lang w:val="de-DE"/>
        </w:rPr>
        <w:t xml:space="preserve"> Otterbach-Otterberg von Donnerstag, 10. April, bis Samstag, 12. April, eine praxisnahe Taktikschulung. Ziel der Schulung war es, die Einsatzkr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fte gezielt auf anspruchsvolle Szenarien im Innenangriff bei Brandeins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tzen vorzubereiten </w:t>
      </w:r>
      <w:r>
        <w:rPr>
          <w:rFonts w:ascii="Arial" w:hAnsi="Arial" w:hint="default"/>
          <w:sz w:val="24"/>
          <w:szCs w:val="24"/>
          <w:rtl w:val="0"/>
        </w:rPr>
        <w:t xml:space="preserve">– </w:t>
      </w:r>
      <w:r>
        <w:rPr>
          <w:rFonts w:ascii="Arial" w:hAnsi="Arial"/>
          <w:sz w:val="24"/>
          <w:szCs w:val="24"/>
          <w:rtl w:val="0"/>
          <w:lang w:val="de-DE"/>
        </w:rPr>
        <w:t>ein wichtiger Aspekt in der modernen Brandbek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mpfung</w:t>
      </w:r>
      <w:r>
        <w:rPr>
          <w:rFonts w:ascii="Arial" w:hAnsi="Arial"/>
          <w:sz w:val="24"/>
          <w:szCs w:val="24"/>
          <w:rtl w:val="0"/>
          <w:lang w:val="de-DE"/>
        </w:rPr>
        <w:t>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Nach einem fundierten Theorieteil in der Fahrzeughalle, in dem neben allgemeinen Aspekten auch aktuelle Entwicklungen und neue Taktiken erl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utert wurden, ging</w:t>
      </w:r>
      <w:r>
        <w:rPr>
          <w:rFonts w:ascii="Arial" w:hAnsi="Arial"/>
          <w:sz w:val="24"/>
          <w:szCs w:val="24"/>
          <w:rtl w:val="0"/>
          <w:lang w:val="de-DE"/>
        </w:rPr>
        <w:t>en die Teilnehmer</w:t>
      </w:r>
      <w:r>
        <w:rPr>
          <w:rFonts w:ascii="Arial" w:hAnsi="Arial"/>
          <w:sz w:val="24"/>
          <w:szCs w:val="24"/>
          <w:rtl w:val="0"/>
          <w:lang w:val="de-DE"/>
        </w:rPr>
        <w:t xml:space="preserve"> in den praktischen Teil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</w:rPr>
        <w:t>ber.</w:t>
      </w:r>
      <w:r>
        <w:rPr>
          <w:rFonts w:ascii="Arial" w:hAnsi="Arial"/>
          <w:sz w:val="24"/>
          <w:szCs w:val="24"/>
          <w:rtl w:val="0"/>
          <w:lang w:val="de-DE"/>
        </w:rPr>
        <w:t xml:space="preserve"> Ein Unternehmen aus Bayern, das Feuerwehrangeh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rige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Brandeins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tze und andere spezielle Eins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tze ausbildet,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hrte die Ausbildung vor Ort durch.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Im praktischen Einsatz wurden die Teilnehmer zun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chst an einem speziell konzipierten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bungsszenario geschult, bei dem ein</w:t>
      </w:r>
      <w:r>
        <w:rPr>
          <w:rFonts w:ascii="Arial" w:hAnsi="Arial"/>
          <w:sz w:val="24"/>
          <w:szCs w:val="24"/>
          <w:rtl w:val="0"/>
          <w:lang w:val="de-DE"/>
        </w:rPr>
        <w:t>e</w:t>
      </w:r>
      <w:r>
        <w:rPr>
          <w:rFonts w:ascii="Arial" w:hAnsi="Arial"/>
          <w:sz w:val="24"/>
          <w:szCs w:val="24"/>
          <w:rtl w:val="0"/>
          <w:lang w:val="de-DE"/>
        </w:rPr>
        <w:t xml:space="preserve"> Zimmerbrandsimulationsdarstellung in Brand gesetzt wurde. Hierbei demonstrierten drei erfahrene Ausbilder anschaulich, wie ein Flashover entstehen kann und welche Sicherheitsvorkehrungen dabei zu beachten sind. Zus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tzlich wurden unterschiedliche L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schtechniken sowie deren Auswirkungen in realit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tsnahen Situationen veranschaulicht</w:t>
      </w:r>
      <w:r>
        <w:rPr>
          <w:rFonts w:ascii="Arial" w:hAnsi="Arial"/>
          <w:sz w:val="24"/>
          <w:szCs w:val="24"/>
          <w:rtl w:val="0"/>
          <w:lang w:val="de-DE"/>
        </w:rPr>
        <w:t xml:space="preserve">. </w:t>
      </w:r>
      <w:r>
        <w:rPr>
          <w:rFonts w:ascii="Arial" w:hAnsi="Arial"/>
          <w:sz w:val="24"/>
          <w:szCs w:val="24"/>
          <w:rtl w:val="0"/>
          <w:lang w:val="nl-NL"/>
        </w:rPr>
        <w:t>Den 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 xml:space="preserve">hepunkt bildete die mobile, gasbetriebene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bungsstrecke, die jeder Teilnehmer in voller Einsatzkleidung und mit Atemschutzger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 absolvierte.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Die Fortbildung der Atemschutzger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tetr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ger ist wichtig, um den Innenangriff bei einem Geb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udebrand effektiv und sicher durchf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hren zu k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nl-NL"/>
        </w:rPr>
        <w:t>nnen</w:t>
      </w:r>
      <w:r>
        <w:rPr>
          <w:rFonts w:ascii="Arial" w:hAnsi="Arial" w:hint="default"/>
          <w:sz w:val="24"/>
          <w:szCs w:val="24"/>
          <w:rtl w:val="1"/>
          <w:lang w:val="ar-SA" w:bidi="ar-SA"/>
        </w:rPr>
        <w:t>“</w:t>
      </w:r>
      <w:r>
        <w:rPr>
          <w:rFonts w:ascii="Arial" w:hAnsi="Arial"/>
          <w:sz w:val="24"/>
          <w:szCs w:val="24"/>
          <w:rtl w:val="0"/>
          <w:lang w:val="de-DE"/>
        </w:rPr>
        <w:t>, erkl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rte Wehrleiter Christian Scheidel.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BUZ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1) </w:t>
      </w:r>
      <w:r>
        <w:rPr>
          <w:rFonts w:ascii="Arial" w:hAnsi="Arial"/>
          <w:sz w:val="24"/>
          <w:szCs w:val="24"/>
          <w:rtl w:val="0"/>
          <w:lang w:val="de-DE"/>
        </w:rPr>
        <w:t>Mit eine</w:t>
      </w:r>
      <w:r>
        <w:rPr>
          <w:rFonts w:ascii="Arial" w:hAnsi="Arial"/>
          <w:sz w:val="24"/>
          <w:szCs w:val="24"/>
          <w:rtl w:val="0"/>
          <w:lang w:val="de-DE"/>
        </w:rPr>
        <w:t>r</w:t>
      </w:r>
      <w:r>
        <w:rPr>
          <w:rFonts w:ascii="Arial" w:hAnsi="Arial"/>
          <w:sz w:val="24"/>
          <w:szCs w:val="24"/>
          <w:rtl w:val="0"/>
          <w:lang w:val="de-DE"/>
        </w:rPr>
        <w:t xml:space="preserve"> Zimmerbrandsimulationsdarstellung demonstrierten die drei Ausbilder beispielhaft, wie ein Flashover entsteht.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2</w:t>
      </w:r>
      <w:r>
        <w:rPr>
          <w:rFonts w:ascii="Arial" w:hAnsi="Arial"/>
          <w:sz w:val="24"/>
          <w:szCs w:val="24"/>
          <w:rtl w:val="0"/>
          <w:lang w:val="de-DE"/>
        </w:rPr>
        <w:t xml:space="preserve">) </w:t>
      </w:r>
      <w:r>
        <w:rPr>
          <w:rFonts w:ascii="Arial" w:hAnsi="Arial"/>
          <w:sz w:val="24"/>
          <w:szCs w:val="24"/>
          <w:rtl w:val="0"/>
          <w:lang w:val="de-DE"/>
        </w:rPr>
        <w:t>Zudem wurden die variierenden Auswirkungen der verschiedenen L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schtechniken praxisnah veranschaulicht.</w:t>
      </w:r>
    </w:p>
    <w:p>
      <w:pPr>
        <w:pStyle w:val="Text"/>
      </w:pPr>
      <w:r>
        <w:rPr>
          <w:rFonts w:ascii="Arial" w:hAnsi="Arial"/>
          <w:sz w:val="24"/>
          <w:szCs w:val="24"/>
          <w:rtl w:val="0"/>
        </w:rPr>
        <w:t>3</w:t>
      </w:r>
      <w:r>
        <w:rPr>
          <w:rFonts w:ascii="Arial" w:hAnsi="Arial"/>
          <w:sz w:val="24"/>
          <w:szCs w:val="24"/>
          <w:rtl w:val="0"/>
          <w:lang w:val="de-DE"/>
        </w:rPr>
        <w:t xml:space="preserve">) </w:t>
      </w:r>
      <w:r>
        <w:rPr>
          <w:rFonts w:ascii="Arial" w:hAnsi="Arial"/>
          <w:sz w:val="24"/>
          <w:szCs w:val="24"/>
          <w:rtl w:val="0"/>
          <w:lang w:val="de-DE"/>
        </w:rPr>
        <w:t>Der 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 xml:space="preserve">hepunkt sowie der Abschluss der Fortbildung bildete die mobile, gasbetriebene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bungsstrecke.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