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Gr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öß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erer Fl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chenbrand bei W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Niederkirchen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-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Am Sonntagnachmittag, 12. Juli, brannte oberhalb von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 eine etwa 0,5 Hektar gro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e Ackerfl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che. Aufgrund des Windes breitete sich das Feuer in Richtung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 aus. Deshalb wurde die Alarmstufe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hrend des Einsatzes auf Stufe 3 erh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ht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 xml:space="preserve">–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entsprechend dem Alarmplan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a-DK"/>
          <w14:textFill>
            <w14:solidFill>
              <w14:srgbClr w14:val="2C363A"/>
            </w14:solidFill>
          </w14:textFill>
        </w:rPr>
        <w:t>Waldbrand</w:t>
      </w:r>
      <w:r>
        <w:rPr>
          <w:rFonts w:ascii="Arial" w:hAnsi="Arial" w:hint="default"/>
          <w:outline w:val="0"/>
          <w:color w:val="2c3539"/>
          <w:shd w:val="clear" w:color="auto" w:fill="ffffff"/>
          <w:rtl w:val="1"/>
          <w:lang w:val="ar-SA" w:bidi="ar-SA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der auch bei 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chenbr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nden Anwendung findet.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Das Feuer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bersprang sogar einen Feldweg</w:t>
      </w:r>
      <w:r>
        <w:rPr>
          <w:rFonts w:ascii="Arial" w:hAnsi="Arial" w:hint="default"/>
          <w:outline w:val="0"/>
          <w:color w:val="2c3539"/>
          <w:shd w:val="clear" w:color="auto" w:fill="ffffff"/>
          <w:rtl w:val="1"/>
          <w:lang w:val="ar-SA" w:bidi="ar-SA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so Einsatzleiter Danny Schulz. Alle neun Feuerwehreinheiten der Verbandsgemeinde Otterbach-Otterberg kamen zum Einsatz. Zus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tzlich wurden Tankl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schfahrzeuge aus Wolfstein, Rodenbach und Rockenhausen alarmiert.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hrend die Feuerwehr Wolfstein die 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scharbeiten vor Ort unterst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tzte, konnten die Fahrzeuge aus Rodenbach und Rockenhausen ihre Alarmfahrt abbrechen.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Der Wind hatte sich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in der Zwischenzeit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gedreht. Eine weitere Ausbreitung in Richtung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 war nicht mehr zu bef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rchten</w:t>
      </w:r>
      <w:r>
        <w:rPr>
          <w:rFonts w:ascii="Arial" w:hAnsi="Arial" w:hint="default"/>
          <w:outline w:val="0"/>
          <w:color w:val="2c3539"/>
          <w:shd w:val="clear" w:color="auto" w:fill="ffffff"/>
          <w:rtl w:val="1"/>
          <w:lang w:val="ar-SA" w:bidi="ar-SA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schilderte Schulz die Lage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nderung. Ein Landwirt pfl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gte zudem einen Bereich au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erhalb der Brandfl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 um und verhinderte so zus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tzlich eine weitere Ausbreitung des Feuers.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Insgesamt waren 80 Einsatzkr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 mit 19 Fahrzeugen im Einsatz. Im Pendelverkehr wurde 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schwasser zur Einsatzstelle transportiert. Zus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tzlich richteten die Einsatzkr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 in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 eine 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schwasserentnahmestelle ein.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Mit mehreren Strahlrohren, darunter auch dem Wenderohr eines Tankl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schfahrzeugs, sowie mit Feuerpatschen bek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mpften die Einsatzkr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 den 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chenbrand. Die Rauchentwicklung war aufgrund der Lage der Einsatzstelle auf einem Bergr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weithin sichtbar.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en-US"/>
          <w14:textFill>
            <w14:solidFill>
              <w14:srgbClr w14:val="2C363A"/>
            </w14:solidFill>
          </w14:textFill>
        </w:rPr>
        <w:t>BUZ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1) Die Rauchentwicklung war aufgrund der Lage der Einsatzstelle auf einem Bergr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weithin sichtbar.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2) Mit mehreren Strahlrohren, darunter auch dem Wenderohr eines Tankl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schfahrzeugs, bek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mpften die Einsatzkr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 den 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chenbrand.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3) Oberhalb von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rsbach brannte eine rund 0,5 Hektar gro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e Ackerfl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it-IT"/>
          <w14:textFill>
            <w14:solidFill>
              <w14:srgbClr w14:val="2C363A"/>
            </w14:solidFill>
          </w14:textFill>
        </w:rPr>
        <w:t>che.</w:t>
      </w:r>
    </w:p>
    <w:p>
      <w:pPr>
        <w:pStyle w:val="Standard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14:textFill>
            <w14:solidFill>
              <w14:srgbClr w14:val="2C363A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</w:pPr>
      <w:r>
        <w:rPr>
          <w:rFonts w:ascii="Arial" w:hAnsi="Arial"/>
          <w:i w:val="1"/>
          <w:i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Alle Bilder: Gregor Springwald / Feuerwehr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