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Dachstuhlbrand in Hirschhorn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Wohnhaus unbewohnbar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Hirschhorn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Zu einem Dachstuhlbrand wurde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die Feuerwehr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am Sonntag, 2. August, um 14:24 Uhr in die Bergstra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nach Hirschhorn alarmiert. Bereits beim Eintreffen der ersten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fte stand der Dachstuhl eines </w:t>
      </w:r>
      <w:r>
        <w:rPr>
          <w:rFonts w:ascii="Arial" w:hAnsi="Arial"/>
          <w:sz w:val="24"/>
          <w:szCs w:val="24"/>
          <w:rtl w:val="0"/>
          <w:lang w:val="de-DE"/>
        </w:rPr>
        <w:t>Dreiparteienhauses</w:t>
      </w:r>
      <w:r>
        <w:rPr>
          <w:rFonts w:ascii="Arial" w:hAnsi="Arial"/>
          <w:sz w:val="24"/>
          <w:szCs w:val="24"/>
          <w:rtl w:val="0"/>
          <w:lang w:val="de-DE"/>
        </w:rPr>
        <w:t xml:space="preserve"> in Vollbrand. Die starke Rauchentwicklung war weithin sichtbar, sodass bei der Integrierten Leitstelle </w:t>
      </w:r>
      <w:r>
        <w:rPr>
          <w:rFonts w:ascii="Arial" w:hAnsi="Arial"/>
          <w:sz w:val="24"/>
          <w:szCs w:val="24"/>
          <w:rtl w:val="0"/>
          <w:lang w:val="de-DE"/>
        </w:rPr>
        <w:t xml:space="preserve">in Kaiserslautern </w:t>
      </w:r>
      <w:r>
        <w:rPr>
          <w:rFonts w:ascii="Arial" w:hAnsi="Arial"/>
          <w:sz w:val="24"/>
          <w:szCs w:val="24"/>
          <w:rtl w:val="0"/>
          <w:lang w:val="de-DE"/>
        </w:rPr>
        <w:t>zahlreiche Notrufe eingingen.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Zum Gl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wurde niemand verletzt</w:t>
      </w:r>
      <w:r>
        <w:rPr>
          <w:rFonts w:ascii="Arial" w:hAnsi="Arial" w:hint="default"/>
          <w:sz w:val="24"/>
          <w:szCs w:val="24"/>
          <w:rtl w:val="0"/>
          <w:lang w:val="de-DE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so Einsatzleiter Danny Schulz. Die drei</w:t>
      </w:r>
      <w:r>
        <w:rPr>
          <w:rFonts w:ascii="Arial" w:hAnsi="Arial"/>
          <w:sz w:val="24"/>
          <w:szCs w:val="24"/>
          <w:rtl w:val="0"/>
          <w:lang w:val="de-DE"/>
        </w:rPr>
        <w:t xml:space="preserve"> Bewohner des Obergeschosses befanden sich zum Zeitpunkt des Brandausbruchs nicht im Haus. Zwei Bewohner aus der Erdgeschosswohnung konnten das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noch vor dem Eintreffen der Feuerwehr selbstst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 xml:space="preserve">ndig verlassen. </w:t>
      </w:r>
      <w:r>
        <w:rPr>
          <w:rFonts w:ascii="Arial" w:hAnsi="Arial"/>
          <w:sz w:val="24"/>
          <w:szCs w:val="24"/>
          <w:rtl w:val="0"/>
          <w:lang w:val="de-DE"/>
        </w:rPr>
        <w:t xml:space="preserve">Derzeit ist die Kellerwohnung </w:t>
      </w:r>
      <w:r>
        <w:rPr>
          <w:rFonts w:ascii="Arial" w:hAnsi="Arial"/>
          <w:sz w:val="24"/>
          <w:szCs w:val="24"/>
          <w:rtl w:val="0"/>
          <w:lang w:val="de-DE"/>
        </w:rPr>
        <w:t>nicht vermietet.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Zwei</w:t>
      </w:r>
      <w:r>
        <w:rPr>
          <w:rFonts w:ascii="Arial" w:hAnsi="Arial"/>
          <w:sz w:val="24"/>
          <w:szCs w:val="24"/>
          <w:rtl w:val="0"/>
          <w:lang w:val="de-DE"/>
        </w:rPr>
        <w:t xml:space="preserve"> Trupps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gingen zun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chst unter Atemschutz zur Brandbek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 in das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vor. Aufgrund der fortgeschrittenen Brandausbreitung musste der Innenangriff jedoch aus Sicherheitsgr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nden abgebrochen werden. Die weiteren L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erfolgten ausschlie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lich von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Neben der Drehleiter </w:t>
      </w:r>
      <w:r>
        <w:rPr>
          <w:rFonts w:ascii="Arial" w:hAnsi="Arial"/>
          <w:sz w:val="24"/>
          <w:szCs w:val="24"/>
          <w:rtl w:val="0"/>
          <w:lang w:val="de-DE"/>
        </w:rPr>
        <w:t xml:space="preserve">aus </w:t>
      </w:r>
      <w:r>
        <w:rPr>
          <w:rFonts w:ascii="Arial" w:hAnsi="Arial"/>
          <w:sz w:val="24"/>
          <w:szCs w:val="24"/>
          <w:rtl w:val="0"/>
          <w:lang w:val="de-DE"/>
        </w:rPr>
        <w:t xml:space="preserve">Otterberg kam auch die Drehleiter der </w:t>
      </w:r>
      <w:r>
        <w:rPr>
          <w:rFonts w:ascii="Arial" w:hAnsi="Arial"/>
          <w:sz w:val="24"/>
          <w:szCs w:val="24"/>
          <w:rtl w:val="0"/>
          <w:lang w:val="de-DE"/>
        </w:rPr>
        <w:t xml:space="preserve">Feuerwehr </w:t>
      </w:r>
      <w:r>
        <w:rPr>
          <w:rFonts w:ascii="Arial" w:hAnsi="Arial"/>
          <w:sz w:val="24"/>
          <w:szCs w:val="24"/>
          <w:rtl w:val="0"/>
          <w:lang w:val="de-DE"/>
        </w:rPr>
        <w:t>Kaiserslautern zum Einsatz. Um versteckte Glutnester erreichen und abl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schen zu k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nnen, mussten im Brandbereich Dachziegel entfernt werden.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 L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gestalteten sich aufgrund der sommerlichen Temperaturen besonders 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ftezehrend</w:t>
      </w:r>
      <w:r>
        <w:rPr>
          <w:rFonts w:ascii="Arial" w:hAnsi="Arial" w:hint="default"/>
          <w:sz w:val="24"/>
          <w:szCs w:val="24"/>
          <w:rtl w:val="0"/>
          <w:lang w:val="de-DE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Schulz fest.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Einsatzes wurde die Bev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lkerung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die </w:t>
      </w:r>
      <w:r>
        <w:rPr>
          <w:rFonts w:ascii="Arial" w:hAnsi="Arial"/>
          <w:sz w:val="24"/>
          <w:szCs w:val="24"/>
          <w:rtl w:val="0"/>
          <w:lang w:val="de-DE"/>
        </w:rPr>
        <w:t>Warnsysteme</w:t>
      </w:r>
      <w:r>
        <w:rPr>
          <w:rFonts w:ascii="Arial" w:hAnsi="Arial"/>
          <w:sz w:val="24"/>
          <w:szCs w:val="24"/>
          <w:rtl w:val="0"/>
          <w:lang w:val="de-DE"/>
        </w:rPr>
        <w:t xml:space="preserve"> aufgefordert, wegen der starken Rauchentwicklung Fenster und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ren geschlossen zu halten.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Das Mehrfamilienhaus ist derzeit nicht bewohnbar. Die Bewohner organisierten sich selbst eine vor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bergehende Unterkunft.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Einsatzende war gegen 19:00 Uhr. </w:t>
      </w:r>
      <w:r>
        <w:rPr>
          <w:rFonts w:ascii="Arial" w:hAnsi="Arial"/>
          <w:sz w:val="24"/>
          <w:szCs w:val="24"/>
          <w:rtl w:val="0"/>
          <w:lang w:val="de-DE"/>
        </w:rPr>
        <w:t>Im Einsatz waren die Feuerwehren aus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cken, Sulzbachtal, Otterbach und Otterberg sowie die </w:t>
      </w:r>
      <w:r>
        <w:rPr>
          <w:rFonts w:ascii="Arial" w:hAnsi="Arial"/>
          <w:sz w:val="24"/>
          <w:szCs w:val="24"/>
          <w:rtl w:val="0"/>
          <w:lang w:val="de-DE"/>
        </w:rPr>
        <w:t>Feuerwehr</w:t>
      </w:r>
      <w:r>
        <w:rPr>
          <w:rFonts w:ascii="Arial" w:hAnsi="Arial"/>
          <w:sz w:val="24"/>
          <w:szCs w:val="24"/>
          <w:rtl w:val="0"/>
          <w:lang w:val="de-DE"/>
        </w:rPr>
        <w:t xml:space="preserve"> Kaiserslautern mit insgesamt zw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lf Fahrzeugen und rund 50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ften. Ebenfalls vor Ort waren der Rettungsdienst und die Polizei. Die alarmierten Einheiten des Katastrophenschutzes mit Leitendem Notarzt und Organisatorischem Leiter mussten nicht 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 werden</w:t>
      </w:r>
      <w:r>
        <w:rPr>
          <w:rFonts w:ascii="Arial" w:hAnsi="Arial"/>
          <w:sz w:val="24"/>
          <w:szCs w:val="24"/>
          <w:rtl w:val="0"/>
          <w:lang w:val="de-DE"/>
        </w:rPr>
        <w:t xml:space="preserve">. </w:t>
      </w:r>
      <w:r>
        <w:rPr>
          <w:rFonts w:ascii="Arial" w:hAnsi="Arial"/>
          <w:sz w:val="24"/>
          <w:szCs w:val="24"/>
          <w:rtl w:val="0"/>
        </w:rPr>
        <w:t>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waren Vertreter der zust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ndigen Strom- und Wasserversorger sowie des Abwasserentsorgers an der Einsatzstelle.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Um 20:00 Uhr sowie um 22:00 Uhr fanden zwei Brandnachschauen statt. Dabei wurden weitere Glutnester entdeckt und abgel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zwei Drehleitern 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den Dachstuhlbrand von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en.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Danny Schulz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