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Tag der offenen T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</w:t>
      </w:r>
    </w:p>
    <w:p>
      <w:pPr>
        <w:pStyle w:val="Text A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Feuerwehr Otterberg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Was: Tag der offenen T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r, Feuerwehr Otterberg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Wann: Sonntag, 1</w:t>
      </w:r>
      <w:r>
        <w:rPr>
          <w:rFonts w:ascii="Arial" w:hAnsi="Arial"/>
          <w:sz w:val="24"/>
          <w:szCs w:val="24"/>
          <w:rtl w:val="0"/>
          <w:lang w:val="de-DE"/>
        </w:rPr>
        <w:t>3</w:t>
      </w:r>
      <w:r>
        <w:rPr>
          <w:rFonts w:ascii="Arial" w:hAnsi="Arial"/>
          <w:sz w:val="24"/>
          <w:szCs w:val="24"/>
          <w:rtl w:val="0"/>
          <w:lang w:val="de-DE"/>
        </w:rPr>
        <w:t>. September, ab 11 Uhr</w:t>
      </w:r>
    </w:p>
    <w:p>
      <w:pPr>
        <w:pStyle w:val="Text A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Wo: Feuerwehrhaus Otterberg, Hauptstra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e 8a (zwischen den beiden </w:t>
      </w:r>
      <w:r>
        <w:rPr>
          <w:rFonts w:ascii="Arial" w:hAnsi="Arial"/>
          <w:sz w:val="24"/>
          <w:szCs w:val="24"/>
          <w:rtl w:val="0"/>
          <w:lang w:val="nl-NL"/>
        </w:rPr>
        <w:t>Tankstellen)</w:t>
      </w:r>
    </w:p>
    <w:p>
      <w:pPr>
        <w:pStyle w:val="Text A"/>
      </w:pPr>
      <w:r>
        <w:rPr>
          <w:rFonts w:ascii="Arial" w:hAnsi="Arial"/>
          <w:sz w:val="24"/>
          <w:szCs w:val="24"/>
          <w:rtl w:val="0"/>
          <w:lang w:val="de-DE"/>
        </w:rPr>
        <w:t>Es gibt: Fr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hschoppen, deftiges Mittagessen und Grillspezialit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ten, Fahrzeug- und Ger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teausstellung, Kinderunterhaltung und H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pfburg, Vorf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hrungen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 A">
    <w:name w:val="Text A"/>
    <w:next w:val="Tex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de-D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